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1B" w:rsidRPr="000B5CAB" w:rsidRDefault="000B5CAB" w:rsidP="000B5CAB">
      <w:pPr>
        <w:jc w:val="center"/>
        <w:rPr>
          <w:b/>
          <w:sz w:val="28"/>
        </w:rPr>
      </w:pPr>
      <w:r w:rsidRPr="000B5CAB">
        <w:rPr>
          <w:b/>
          <w:sz w:val="28"/>
        </w:rPr>
        <w:t>Planning Committee for Gene Drive Regulations in US</w:t>
      </w:r>
    </w:p>
    <w:p w:rsidR="000B5CAB" w:rsidRDefault="000B5CAB" w:rsidP="000B5CAB">
      <w:pPr>
        <w:jc w:val="center"/>
      </w:pPr>
      <w:r w:rsidRPr="000B5CAB">
        <w:rPr>
          <w:b/>
          <w:sz w:val="28"/>
        </w:rPr>
        <w:t>5-6 AM AU Eastern Std. Time</w:t>
      </w:r>
      <w:r w:rsidR="00AD267C">
        <w:rPr>
          <w:b/>
          <w:sz w:val="28"/>
        </w:rPr>
        <w:t xml:space="preserve"> (AEST)</w:t>
      </w:r>
      <w:r w:rsidRPr="000B5CAB">
        <w:rPr>
          <w:b/>
          <w:sz w:val="28"/>
        </w:rPr>
        <w:t>, June 10, 2017</w:t>
      </w:r>
    </w:p>
    <w:p w:rsidR="000B5CAB" w:rsidRDefault="000B5CAB">
      <w:r w:rsidRPr="000B5CAB">
        <w:rPr>
          <w:b/>
        </w:rPr>
        <w:t>Attendees</w:t>
      </w:r>
      <w:r>
        <w:t xml:space="preserve">: Fred Gould, </w:t>
      </w:r>
      <w:proofErr w:type="spellStart"/>
      <w:r>
        <w:t>Stas</w:t>
      </w:r>
      <w:proofErr w:type="spellEnd"/>
      <w:r>
        <w:t xml:space="preserve"> Burgiel, John Eisemann, Royden Saah</w:t>
      </w:r>
      <w:r w:rsidR="00AD267C">
        <w:t xml:space="preserve"> (scribe)</w:t>
      </w:r>
      <w:bookmarkStart w:id="0" w:name="_GoBack"/>
      <w:bookmarkEnd w:id="0"/>
    </w:p>
    <w:p w:rsidR="000B5CAB" w:rsidRDefault="000B5CAB">
      <w:r w:rsidRPr="000B5CAB">
        <w:rPr>
          <w:b/>
        </w:rPr>
        <w:t>Regrets</w:t>
      </w:r>
      <w:r>
        <w:t>: JP Chretien, Jamie Reaser, Gregg Howald</w:t>
      </w:r>
    </w:p>
    <w:p w:rsidR="008D4104" w:rsidRDefault="008D4104"/>
    <w:p w:rsidR="000B5CAB" w:rsidRPr="008D4104" w:rsidRDefault="008D4104" w:rsidP="008D4104">
      <w:pPr>
        <w:jc w:val="center"/>
        <w:rPr>
          <w:b/>
        </w:rPr>
      </w:pPr>
      <w:r w:rsidRPr="008D4104">
        <w:rPr>
          <w:b/>
          <w:sz w:val="24"/>
        </w:rPr>
        <w:t>Agenda and Notes</w:t>
      </w:r>
    </w:p>
    <w:p w:rsidR="000B5CAB" w:rsidRPr="008D4104" w:rsidRDefault="000B5CAB" w:rsidP="000B5CAB">
      <w:pPr>
        <w:rPr>
          <w:b/>
        </w:rPr>
      </w:pPr>
      <w:r w:rsidRPr="008D4104">
        <w:rPr>
          <w:b/>
        </w:rPr>
        <w:t xml:space="preserve">Key </w:t>
      </w:r>
      <w:r w:rsidR="009B3AC7">
        <w:rPr>
          <w:b/>
        </w:rPr>
        <w:t xml:space="preserve">Meeting </w:t>
      </w:r>
      <w:r w:rsidRPr="008D4104">
        <w:rPr>
          <w:b/>
        </w:rPr>
        <w:t>Objectives</w:t>
      </w:r>
    </w:p>
    <w:p w:rsidR="000B5CAB" w:rsidRDefault="000B5CAB" w:rsidP="000B5CAB">
      <w:pPr>
        <w:pStyle w:val="ListParagraph"/>
        <w:numPr>
          <w:ilvl w:val="0"/>
          <w:numId w:val="2"/>
        </w:numPr>
      </w:pPr>
      <w:r>
        <w:t xml:space="preserve">Bring developers of gene drive </w:t>
      </w:r>
      <w:r w:rsidR="008D4104">
        <w:t>tech and US regulators</w:t>
      </w:r>
      <w:r w:rsidR="005A5DFD">
        <w:t xml:space="preserve"> to assist in Coordinated Framework update</w:t>
      </w:r>
    </w:p>
    <w:p w:rsidR="006F2C63" w:rsidRDefault="006F2C63" w:rsidP="000B5CAB">
      <w:pPr>
        <w:pStyle w:val="ListParagraph"/>
        <w:numPr>
          <w:ilvl w:val="0"/>
          <w:numId w:val="2"/>
        </w:numPr>
      </w:pPr>
      <w:r>
        <w:t xml:space="preserve">Use case studies to identify where products </w:t>
      </w:r>
      <w:r>
        <w:t xml:space="preserve">should land </w:t>
      </w:r>
      <w:r>
        <w:t>and how they will be handled within the regulatory system.</w:t>
      </w:r>
    </w:p>
    <w:p w:rsidR="002D7421" w:rsidRDefault="002D7421" w:rsidP="000B5CAB">
      <w:pPr>
        <w:pStyle w:val="ListParagraph"/>
        <w:numPr>
          <w:ilvl w:val="0"/>
          <w:numId w:val="2"/>
        </w:numPr>
      </w:pPr>
      <w:r>
        <w:t xml:space="preserve">Question – will this be focused exclusively on </w:t>
      </w:r>
      <w:proofErr w:type="spellStart"/>
      <w:r>
        <w:t>GBIRd</w:t>
      </w:r>
      <w:proofErr w:type="spellEnd"/>
      <w:r>
        <w:t xml:space="preserve"> – A: Not necessarily, only if it would benefit.</w:t>
      </w:r>
    </w:p>
    <w:p w:rsidR="002D7421" w:rsidRDefault="002D7421" w:rsidP="002D7421">
      <w:pPr>
        <w:pStyle w:val="ListParagraph"/>
        <w:numPr>
          <w:ilvl w:val="1"/>
          <w:numId w:val="2"/>
        </w:numPr>
      </w:pPr>
      <w:r>
        <w:t>Consensus gained to have the meeting focused on gene drives (vertebrate or mammalian only?)</w:t>
      </w:r>
    </w:p>
    <w:p w:rsidR="005A5DFD" w:rsidRDefault="000B5CAB" w:rsidP="005A5DFD">
      <w:pPr>
        <w:pStyle w:val="ListParagraph"/>
        <w:numPr>
          <w:ilvl w:val="0"/>
          <w:numId w:val="2"/>
        </w:numPr>
      </w:pPr>
      <w:r>
        <w:t xml:space="preserve">To be </w:t>
      </w:r>
      <w:r w:rsidR="005A5DFD">
        <w:t xml:space="preserve">further </w:t>
      </w:r>
      <w:r>
        <w:t xml:space="preserve">determined by </w:t>
      </w:r>
      <w:r w:rsidR="005A5DFD">
        <w:t xml:space="preserve">potential </w:t>
      </w:r>
      <w:r>
        <w:t>funder</w:t>
      </w:r>
      <w:r w:rsidR="005A5DFD">
        <w:t>s of this</w:t>
      </w:r>
      <w:r>
        <w:t xml:space="preserve"> meeting</w:t>
      </w:r>
    </w:p>
    <w:p w:rsidR="005A5DFD" w:rsidRDefault="005A5DFD" w:rsidP="005A5DFD">
      <w:pPr>
        <w:pStyle w:val="ListParagraph"/>
        <w:numPr>
          <w:ilvl w:val="1"/>
          <w:numId w:val="2"/>
        </w:numPr>
      </w:pPr>
      <w:r>
        <w:t xml:space="preserve">Comment: NISC (National Invasive Species Council) and STPI (Science &amp; Technology Policy Institute) are working hand in hand on this </w:t>
      </w:r>
    </w:p>
    <w:p w:rsidR="005A5DFD" w:rsidRDefault="005A5DFD" w:rsidP="005A5DFD">
      <w:pPr>
        <w:pStyle w:val="ListParagraph"/>
        <w:numPr>
          <w:ilvl w:val="1"/>
          <w:numId w:val="2"/>
        </w:numPr>
      </w:pPr>
      <w:r w:rsidRPr="005A5DFD">
        <w:rPr>
          <w:highlight w:val="yellow"/>
        </w:rPr>
        <w:t>Action Item #1</w:t>
      </w:r>
      <w:r>
        <w:t xml:space="preserve">: </w:t>
      </w:r>
      <w:proofErr w:type="spellStart"/>
      <w:r>
        <w:t>Stas</w:t>
      </w:r>
      <w:proofErr w:type="spellEnd"/>
      <w:r>
        <w:t xml:space="preserve"> will coordinate will connect with STPI to get an interim </w:t>
      </w:r>
      <w:proofErr w:type="spellStart"/>
      <w:r>
        <w:t>mtg</w:t>
      </w:r>
      <w:proofErr w:type="spellEnd"/>
      <w:r>
        <w:t xml:space="preserve"> with Royden on these items.  Will keep JP and Jamie informed</w:t>
      </w:r>
    </w:p>
    <w:p w:rsidR="000B5CAB" w:rsidRPr="009B3AC7" w:rsidRDefault="000B5CAB" w:rsidP="000B5CAB">
      <w:pPr>
        <w:rPr>
          <w:b/>
        </w:rPr>
      </w:pPr>
      <w:r w:rsidRPr="009B3AC7">
        <w:rPr>
          <w:b/>
        </w:rPr>
        <w:t>Outputs</w:t>
      </w:r>
      <w:r w:rsidR="005A5DFD" w:rsidRPr="009B3AC7">
        <w:rPr>
          <w:b/>
        </w:rPr>
        <w:t xml:space="preserve"> for Meeting</w:t>
      </w:r>
    </w:p>
    <w:p w:rsidR="009B3AC7" w:rsidRDefault="009B3AC7" w:rsidP="009B3AC7">
      <w:pPr>
        <w:pStyle w:val="ListParagraph"/>
        <w:numPr>
          <w:ilvl w:val="0"/>
          <w:numId w:val="3"/>
        </w:numPr>
      </w:pPr>
      <w:r>
        <w:t>To be further determined by potential funders of this meeting</w:t>
      </w:r>
      <w:r>
        <w:t xml:space="preserve"> – see </w:t>
      </w:r>
      <w:r w:rsidRPr="009B3AC7">
        <w:rPr>
          <w:highlight w:val="yellow"/>
        </w:rPr>
        <w:t>Action Item #1</w:t>
      </w:r>
    </w:p>
    <w:p w:rsidR="009B3AC7" w:rsidRPr="009B3AC7" w:rsidRDefault="009B3AC7" w:rsidP="009B3AC7">
      <w:pPr>
        <w:rPr>
          <w:b/>
        </w:rPr>
      </w:pPr>
      <w:r w:rsidRPr="009B3AC7">
        <w:rPr>
          <w:b/>
        </w:rPr>
        <w:t>Length of meeting</w:t>
      </w:r>
    </w:p>
    <w:p w:rsidR="009B3AC7" w:rsidRDefault="009B3AC7" w:rsidP="009B3AC7">
      <w:pPr>
        <w:pStyle w:val="ListParagraph"/>
        <w:numPr>
          <w:ilvl w:val="0"/>
          <w:numId w:val="1"/>
        </w:numPr>
      </w:pPr>
      <w:r w:rsidRPr="002D7421">
        <w:rPr>
          <w:u w:val="single"/>
        </w:rPr>
        <w:t>Decision is for two days</w:t>
      </w:r>
      <w:r>
        <w:t>.</w:t>
      </w:r>
      <w:r w:rsidR="006F2C63">
        <w:t xml:space="preserve"> See detail below.</w:t>
      </w:r>
    </w:p>
    <w:p w:rsidR="009B3AC7" w:rsidRDefault="009B3AC7" w:rsidP="009B3AC7">
      <w:pPr>
        <w:pStyle w:val="ListParagraph"/>
        <w:numPr>
          <w:ilvl w:val="0"/>
          <w:numId w:val="1"/>
        </w:numPr>
      </w:pPr>
      <w:r>
        <w:t xml:space="preserve">Various configurations discussed.  Group settled on a </w:t>
      </w:r>
      <w:proofErr w:type="gramStart"/>
      <w:r>
        <w:t>two day</w:t>
      </w:r>
      <w:proofErr w:type="gramEnd"/>
      <w:r>
        <w:t xml:space="preserve"> meeting.  Day 1 is all inclusive (geneticists, regulators, safety experts, etc.) focused on case studies and current information.  The first have of Day 2 will continue from Day 1. The second half will be closed to non-gov’t entities, exclusively for US Gov’t regulators and policy experts.</w:t>
      </w:r>
    </w:p>
    <w:p w:rsidR="000B5CAB" w:rsidRPr="009B3AC7" w:rsidRDefault="000B5CAB" w:rsidP="000B5CAB">
      <w:pPr>
        <w:rPr>
          <w:b/>
        </w:rPr>
      </w:pPr>
      <w:r w:rsidRPr="009B3AC7">
        <w:rPr>
          <w:b/>
        </w:rPr>
        <w:t>Date for meeting</w:t>
      </w:r>
    </w:p>
    <w:p w:rsidR="000B5CAB" w:rsidRDefault="009B3AC7" w:rsidP="000B5CAB">
      <w:pPr>
        <w:pStyle w:val="ListParagraph"/>
        <w:numPr>
          <w:ilvl w:val="0"/>
          <w:numId w:val="1"/>
        </w:numPr>
      </w:pPr>
      <w:r>
        <w:t>Dates discussed.  Must be within Oct and Nov.</w:t>
      </w:r>
    </w:p>
    <w:p w:rsidR="006F2C63" w:rsidRDefault="006F2C63" w:rsidP="000B5CAB">
      <w:pPr>
        <w:pStyle w:val="ListParagraph"/>
        <w:numPr>
          <w:ilvl w:val="0"/>
          <w:numId w:val="1"/>
        </w:numPr>
      </w:pPr>
      <w:r>
        <w:t xml:space="preserve">Request that this meeting be timed with Annual </w:t>
      </w:r>
      <w:proofErr w:type="spellStart"/>
      <w:r>
        <w:t>GBIRd</w:t>
      </w:r>
      <w:proofErr w:type="spellEnd"/>
      <w:r>
        <w:t xml:space="preserve"> Meeting</w:t>
      </w:r>
    </w:p>
    <w:p w:rsidR="006F2C63" w:rsidRDefault="001535CE" w:rsidP="000B5CAB">
      <w:pPr>
        <w:pStyle w:val="ListParagraph"/>
        <w:numPr>
          <w:ilvl w:val="0"/>
          <w:numId w:val="1"/>
        </w:numPr>
      </w:pPr>
      <w:r>
        <w:t>Discussion around FNIH meeting on communication and marketing of synthetic biology planned for Nov 4</w:t>
      </w:r>
      <w:r w:rsidRPr="001535CE">
        <w:rPr>
          <w:vertAlign w:val="superscript"/>
        </w:rPr>
        <w:t>th</w:t>
      </w:r>
      <w:r>
        <w:t xml:space="preserve">.  </w:t>
      </w:r>
    </w:p>
    <w:p w:rsidR="001535CE" w:rsidRPr="00AD267C" w:rsidRDefault="001535CE" w:rsidP="000B5CA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Suggestion made for </w:t>
      </w:r>
      <w:proofErr w:type="spellStart"/>
      <w:r>
        <w:t>GBIRd</w:t>
      </w:r>
      <w:proofErr w:type="spellEnd"/>
      <w:r>
        <w:t xml:space="preserve"> meeting to occur Sunday Nov 5</w:t>
      </w:r>
      <w:r w:rsidRPr="001535CE">
        <w:rPr>
          <w:vertAlign w:val="superscript"/>
        </w:rPr>
        <w:t>th</w:t>
      </w:r>
      <w:r>
        <w:t xml:space="preserve"> </w:t>
      </w:r>
      <w:r w:rsidRPr="00AD267C">
        <w:rPr>
          <w:b/>
          <w:u w:val="single"/>
        </w:rPr>
        <w:t>and the regulatory meeting for Nov 6-7</w:t>
      </w:r>
      <w:r w:rsidRPr="00AD267C">
        <w:rPr>
          <w:b/>
          <w:u w:val="single"/>
          <w:vertAlign w:val="superscript"/>
        </w:rPr>
        <w:t>th</w:t>
      </w:r>
      <w:r w:rsidRPr="00AD267C">
        <w:rPr>
          <w:b/>
          <w:u w:val="single"/>
        </w:rPr>
        <w:t xml:space="preserve">.  </w:t>
      </w:r>
    </w:p>
    <w:p w:rsidR="001535CE" w:rsidRDefault="001535CE" w:rsidP="001535CE">
      <w:pPr>
        <w:pStyle w:val="ListParagraph"/>
        <w:numPr>
          <w:ilvl w:val="1"/>
          <w:numId w:val="1"/>
        </w:numPr>
      </w:pPr>
      <w:r w:rsidRPr="001535CE">
        <w:rPr>
          <w:highlight w:val="yellow"/>
        </w:rPr>
        <w:t>Action Item #2</w:t>
      </w:r>
      <w:r>
        <w:t xml:space="preserve">: </w:t>
      </w:r>
      <w:proofErr w:type="spellStart"/>
      <w:r>
        <w:t>Stas</w:t>
      </w:r>
      <w:proofErr w:type="spellEnd"/>
      <w:r>
        <w:t xml:space="preserve"> will check in JP and Jamie and assess for dates.</w:t>
      </w:r>
    </w:p>
    <w:p w:rsidR="001535CE" w:rsidRDefault="001535CE" w:rsidP="001535CE">
      <w:pPr>
        <w:pStyle w:val="ListParagraph"/>
        <w:numPr>
          <w:ilvl w:val="1"/>
          <w:numId w:val="1"/>
        </w:numPr>
      </w:pPr>
      <w:r w:rsidRPr="001535CE">
        <w:rPr>
          <w:highlight w:val="yellow"/>
        </w:rPr>
        <w:lastRenderedPageBreak/>
        <w:t>Action Item #3</w:t>
      </w:r>
      <w:r>
        <w:t>: Royden will check in with Brinda Dass regarding any activity/meetings involving regulators that could affect this date.</w:t>
      </w:r>
    </w:p>
    <w:p w:rsidR="001535CE" w:rsidRDefault="001535CE" w:rsidP="001535CE">
      <w:pPr>
        <w:pStyle w:val="ListParagraph"/>
        <w:numPr>
          <w:ilvl w:val="0"/>
          <w:numId w:val="1"/>
        </w:numPr>
      </w:pPr>
      <w:r>
        <w:t xml:space="preserve">Time for next planning committee meeting – group decided 3 weeks.  </w:t>
      </w:r>
      <w:r w:rsidRPr="001535CE">
        <w:rPr>
          <w:highlight w:val="yellow"/>
        </w:rPr>
        <w:t xml:space="preserve">Action Item </w:t>
      </w:r>
      <w:r w:rsidR="00AD267C">
        <w:rPr>
          <w:highlight w:val="yellow"/>
        </w:rPr>
        <w:t>#4</w:t>
      </w:r>
      <w:r>
        <w:t>: Royden to set up calendar date for this meeting.</w:t>
      </w:r>
    </w:p>
    <w:p w:rsidR="009B3AC7" w:rsidRDefault="009B3AC7" w:rsidP="009B3AC7">
      <w:pPr>
        <w:rPr>
          <w:b/>
        </w:rPr>
      </w:pPr>
      <w:r>
        <w:rPr>
          <w:b/>
        </w:rPr>
        <w:t>Composition of Planning Committee</w:t>
      </w:r>
    </w:p>
    <w:p w:rsidR="009B3AC7" w:rsidRDefault="00AD267C" w:rsidP="009B3AC7">
      <w:pPr>
        <w:pStyle w:val="ListParagraph"/>
        <w:numPr>
          <w:ilvl w:val="0"/>
          <w:numId w:val="4"/>
        </w:numPr>
      </w:pPr>
      <w:r>
        <w:t>UPDATE: Royden had previously suggested Brinda Dass for the Planning Committee</w:t>
      </w:r>
    </w:p>
    <w:p w:rsidR="00AD267C" w:rsidRDefault="00AD267C" w:rsidP="00AD267C">
      <w:pPr>
        <w:pStyle w:val="ListParagraph"/>
        <w:numPr>
          <w:ilvl w:val="1"/>
          <w:numId w:val="4"/>
        </w:numPr>
      </w:pPr>
      <w:r>
        <w:t>Brinda is leaving FDA. She has offered to be on the planning committee.</w:t>
      </w:r>
    </w:p>
    <w:p w:rsidR="00AD267C" w:rsidRDefault="00AD267C" w:rsidP="00AD267C">
      <w:pPr>
        <w:pStyle w:val="ListParagraph"/>
        <w:numPr>
          <w:ilvl w:val="2"/>
          <w:numId w:val="4"/>
        </w:numPr>
      </w:pPr>
      <w:r>
        <w:t>There are pros and cons regarding this.</w:t>
      </w:r>
    </w:p>
    <w:p w:rsidR="00AD267C" w:rsidRDefault="00AD267C" w:rsidP="00AD267C">
      <w:pPr>
        <w:pStyle w:val="ListParagraph"/>
        <w:numPr>
          <w:ilvl w:val="0"/>
          <w:numId w:val="4"/>
        </w:numPr>
      </w:pPr>
      <w:r>
        <w:t xml:space="preserve">Another suggestion was to invite Laura </w:t>
      </w:r>
      <w:proofErr w:type="spellStart"/>
      <w:r>
        <w:t>Eppstein</w:t>
      </w:r>
      <w:proofErr w:type="spellEnd"/>
      <w:r>
        <w:t xml:space="preserve"> on the committee.</w:t>
      </w:r>
    </w:p>
    <w:p w:rsidR="00AD267C" w:rsidRDefault="00AD267C" w:rsidP="00AD267C">
      <w:pPr>
        <w:pStyle w:val="ListParagraph"/>
        <w:numPr>
          <w:ilvl w:val="1"/>
          <w:numId w:val="4"/>
        </w:numPr>
      </w:pPr>
      <w:r w:rsidRPr="00AD267C">
        <w:rPr>
          <w:highlight w:val="yellow"/>
        </w:rPr>
        <w:t>Action Item #</w:t>
      </w:r>
      <w:r>
        <w:rPr>
          <w:highlight w:val="yellow"/>
        </w:rPr>
        <w:t>5</w:t>
      </w:r>
      <w:r>
        <w:t xml:space="preserve">: </w:t>
      </w:r>
      <w:proofErr w:type="spellStart"/>
      <w:r>
        <w:t>Stas</w:t>
      </w:r>
      <w:proofErr w:type="spellEnd"/>
      <w:r>
        <w:t xml:space="preserve"> will bring these possibilities up to JP &amp; Jamie regarding Laura vs Brinda vs FDA staff on the Coordinated Framework Working Group</w:t>
      </w:r>
    </w:p>
    <w:p w:rsidR="00AD267C" w:rsidRDefault="00AD267C" w:rsidP="00AD267C">
      <w:pPr>
        <w:pStyle w:val="ListParagraph"/>
        <w:numPr>
          <w:ilvl w:val="0"/>
          <w:numId w:val="4"/>
        </w:numPr>
      </w:pPr>
      <w:r>
        <w:t>Representation on Planning Committee from OSTP/STPI</w:t>
      </w:r>
    </w:p>
    <w:p w:rsidR="00AD267C" w:rsidRDefault="00AD267C" w:rsidP="00AD267C">
      <w:pPr>
        <w:pStyle w:val="ListParagraph"/>
        <w:numPr>
          <w:ilvl w:val="1"/>
          <w:numId w:val="4"/>
        </w:numPr>
      </w:pPr>
      <w:r w:rsidRPr="00AD267C">
        <w:rPr>
          <w:highlight w:val="yellow"/>
        </w:rPr>
        <w:t>Action Item #</w:t>
      </w:r>
      <w:r>
        <w:rPr>
          <w:highlight w:val="yellow"/>
        </w:rPr>
        <w:t>6</w:t>
      </w:r>
      <w:r>
        <w:t xml:space="preserve">: </w:t>
      </w:r>
      <w:proofErr w:type="spellStart"/>
      <w:r>
        <w:t>Stas</w:t>
      </w:r>
      <w:proofErr w:type="spellEnd"/>
      <w:r>
        <w:t xml:space="preserve"> will discuss having a </w:t>
      </w:r>
      <w:proofErr w:type="spellStart"/>
      <w:r>
        <w:t>back up</w:t>
      </w:r>
      <w:proofErr w:type="spellEnd"/>
      <w:r>
        <w:t xml:space="preserve"> from STPI or OSTP if/when JP is not able to make the planning committee meetings.</w:t>
      </w:r>
    </w:p>
    <w:p w:rsidR="00AD267C" w:rsidRDefault="00AD267C" w:rsidP="00AD267C">
      <w:r>
        <w:t xml:space="preserve">NOTE: Action Items # 1, 2, 5, &amp; 6 can be covered in one or two conversations </w:t>
      </w:r>
      <w:r>
        <w:sym w:font="Wingdings" w:char="F04A"/>
      </w:r>
    </w:p>
    <w:p w:rsidR="00AD267C" w:rsidRDefault="00AD267C" w:rsidP="00AD267C"/>
    <w:p w:rsidR="00AD267C" w:rsidRPr="009B3AC7" w:rsidRDefault="00AD267C" w:rsidP="00AD267C"/>
    <w:p w:rsidR="000B5CAB" w:rsidRDefault="000B5CAB"/>
    <w:sectPr w:rsidR="000B5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0AF3"/>
    <w:multiLevelType w:val="hybridMultilevel"/>
    <w:tmpl w:val="70EC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78CF"/>
    <w:multiLevelType w:val="hybridMultilevel"/>
    <w:tmpl w:val="047A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02F2"/>
    <w:multiLevelType w:val="hybridMultilevel"/>
    <w:tmpl w:val="5E06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5B4D"/>
    <w:multiLevelType w:val="hybridMultilevel"/>
    <w:tmpl w:val="A21C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B"/>
    <w:rsid w:val="000B5CAB"/>
    <w:rsid w:val="001535CE"/>
    <w:rsid w:val="002D7421"/>
    <w:rsid w:val="004F1C1B"/>
    <w:rsid w:val="005A5DFD"/>
    <w:rsid w:val="006F2C63"/>
    <w:rsid w:val="008D4104"/>
    <w:rsid w:val="009B3AC7"/>
    <w:rsid w:val="00A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B295"/>
  <w15:chartTrackingRefBased/>
  <w15:docId w15:val="{0B6A9751-3ED7-4C19-8564-A8983E2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428</Words>
  <Characters>2476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Royden Saah</dc:creator>
  <cp:keywords/>
  <dc:description/>
  <cp:lastModifiedBy>J Royden Saah</cp:lastModifiedBy>
  <cp:revision>2</cp:revision>
  <dcterms:created xsi:type="dcterms:W3CDTF">2017-06-11T21:04:00Z</dcterms:created>
  <dcterms:modified xsi:type="dcterms:W3CDTF">2017-06-11T22:40:00Z</dcterms:modified>
</cp:coreProperties>
</file>